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525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Янгибоевой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18810586250117007220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18810886250920037535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18810586250117007220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18810586250117007220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Янгибоеву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0412365400805005252520130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51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56DA-150F-400F-8BC4-F7D11694CE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